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The Friends of Pakistan Link (FOPL) recently organized a truly remarkable event: an interfaith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iftar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dinner that brought together members of different faiths and communities in a spirit of solidarity and mutual respect.</w:t>
      </w:r>
    </w:p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We were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honored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to have in attendance several faith leaders, including Mohammad Khan, Sandy from the Latter-day Saint Church, and Dr. T., as well as Los Angeles Deputy District attorney Jon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Hatami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. We were especially grateful to have as our chief guest the Consul General of Pakistan,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Asim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Ali Khan, who shared inspiring words about the importance of interfaith dialogue and cooperation.</w:t>
      </w:r>
    </w:p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The evening was filled with meaningful speeches and thoughtful reflections from Chairman FOPL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Arif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Mansuri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President FOPL Jamal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Khawaja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FOPL directors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Rohida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Khan,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Kamal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Zafar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and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Samin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Faruqui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as well as FOPL executive board members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Abida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Ahmed and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Darakhshan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Malik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. We were also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honored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to hear from several distinguished guests, including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Dogana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President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Saima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Faiz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Pakistan American Chamber of Commerce President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Fawad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Ismail, and Urdu Writers Society Resident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Irfan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Murtaza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as well as NEDAASC President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Mansor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Khan.</w:t>
      </w:r>
    </w:p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Malaika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Jamal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Khawaja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and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Alina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Ahmed, both members of our youth group,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skillfully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served as emcees and did an outstanding job in conducting the event with grace and professionalism.</w:t>
      </w:r>
    </w:p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Many of the following members of the FOPL Board of Directors were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aslo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in attendance: </w:t>
      </w:r>
    </w:p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Raheela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Mahmood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Naushaba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Butt,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Syed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Mazhar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Ali,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Fawzia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Khawaja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Mustaqim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Syed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Yasmin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Qasim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Mohsin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Shafi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Rosy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Mohsin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Almas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Ahmed,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Firoze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Qasim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Noreen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Niazi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Sheikh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Farrukh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Nikhat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Khan,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Zille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Huma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,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Saleem</w:t>
      </w:r>
      <w:proofErr w:type="spellEnd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 xml:space="preserve"> </w:t>
      </w:r>
      <w:proofErr w:type="spellStart"/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Hai</w:t>
      </w:r>
      <w:proofErr w:type="spellEnd"/>
    </w:p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Overall, it was a great interfaith program that promoted solidarity and fostered understanding between different communities. We are proud to be part of such a vibrant and diverse community, and we look forward to many more events like this in the future.</w:t>
      </w:r>
    </w:p>
    <w:p w:rsidR="00CA4C24" w:rsidRPr="00CA4C24" w:rsidRDefault="00CA4C24" w:rsidP="00CA4C24">
      <w:pPr>
        <w:shd w:val="clear" w:color="auto" w:fill="FFFFFF"/>
        <w:spacing w:after="0" w:line="240" w:lineRule="auto"/>
        <w:rPr>
          <w:rFonts w:ascii="inherit" w:eastAsia="Times New Roman" w:hAnsi="inherit" w:cs="Segoe UI"/>
          <w:color w:val="050505"/>
          <w:sz w:val="28"/>
          <w:szCs w:val="28"/>
          <w:lang w:eastAsia="en-GB"/>
        </w:rPr>
      </w:pPr>
      <w:r w:rsidRPr="00CA4C24">
        <w:rPr>
          <w:rFonts w:ascii="inherit" w:eastAsia="Times New Roman" w:hAnsi="inherit" w:cs="Segoe UI"/>
          <w:color w:val="050505"/>
          <w:sz w:val="28"/>
          <w:szCs w:val="28"/>
          <w:lang w:eastAsia="en-GB"/>
        </w:rPr>
        <w:t>Thank you, FOPL members, for organizing such an inspiring and uplifting event.</w:t>
      </w:r>
    </w:p>
    <w:p w:rsidR="001C71B2" w:rsidRPr="00CA4C24" w:rsidRDefault="00CA4C24">
      <w:pPr>
        <w:rPr>
          <w:sz w:val="28"/>
          <w:szCs w:val="28"/>
        </w:rPr>
      </w:pPr>
    </w:p>
    <w:sectPr w:rsidR="001C71B2" w:rsidRPr="00CA4C24" w:rsidSect="00112F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A4C24"/>
    <w:rsid w:val="00112F4F"/>
    <w:rsid w:val="008B1DE2"/>
    <w:rsid w:val="009A792B"/>
    <w:rsid w:val="00CA4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4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199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83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90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shabbir</dc:creator>
  <cp:lastModifiedBy>shabbir</cp:lastModifiedBy>
  <cp:revision>1</cp:revision>
  <dcterms:created xsi:type="dcterms:W3CDTF">2023-04-01T22:53:00Z</dcterms:created>
  <dcterms:modified xsi:type="dcterms:W3CDTF">2023-04-01T23:02:00Z</dcterms:modified>
</cp:coreProperties>
</file>